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6" w:type="dxa"/>
        <w:tblInd w:w="-8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  <w:tblDescription w:val="排版表格"/>
      </w:tblPr>
      <w:tblGrid>
        <w:gridCol w:w="8270"/>
      </w:tblGrid>
      <w:tr w:rsidR="00AE2CF1" w:rsidRPr="00A40A3E" w:rsidTr="00956BB0">
        <w:trPr>
          <w:tblCellSpacing w:w="6" w:type="dxa"/>
          <w:jc w:val="center"/>
        </w:trPr>
        <w:tc>
          <w:tcPr>
            <w:tcW w:w="4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F03CC" w:rsidRPr="00A40A3E" w:rsidRDefault="00956BB0" w:rsidP="00A40A3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台灣教牧關顧協會</w:t>
            </w:r>
            <w:r w:rsidR="00B52442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(T.A.P.</w:t>
            </w:r>
            <w:r w:rsidR="00C71855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C)</w:t>
            </w:r>
          </w:p>
          <w:p w:rsidR="00A40A3E" w:rsidRPr="00A40A3E" w:rsidRDefault="00956BB0" w:rsidP="00A40A3E">
            <w:pPr>
              <w:widowControl/>
              <w:spacing w:line="440" w:lineRule="exact"/>
              <w:jc w:val="center"/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耕</w:t>
            </w:r>
            <w:proofErr w:type="gramStart"/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莘臨床牧關</w:t>
            </w:r>
            <w:proofErr w:type="gramEnd"/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教育中心</w:t>
            </w: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br/>
              <w:t>202</w:t>
            </w:r>
            <w:r w:rsidR="00017B52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5</w:t>
            </w: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年C</w:t>
            </w:r>
            <w:r w:rsidR="008A481B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P</w:t>
            </w:r>
            <w:r w:rsidR="008A481B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E</w:t>
            </w:r>
            <w:r w:rsidR="008A481B" w:rsidRPr="00A40A3E">
              <w:rPr>
                <w:rFonts w:ascii="新細明體" w:eastAsia="新細明體" w:hAnsi="新細明體" w:cs="新細明體" w:hint="eastAsia"/>
                <w:b/>
                <w:kern w:val="0"/>
                <w:sz w:val="28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b/>
                <w:kern w:val="0"/>
                <w:sz w:val="28"/>
                <w:szCs w:val="24"/>
              </w:rPr>
              <w:t>暑期班招生簡章</w:t>
            </w:r>
          </w:p>
          <w:p w:rsidR="00A40A3E" w:rsidRPr="00A40A3E" w:rsidRDefault="00A40A3E" w:rsidP="00A40A3E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A40A3E" w:rsidRDefault="00956BB0" w:rsidP="00A40A3E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臨床牧關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教育目標：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（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簡稱C</w:t>
            </w:r>
            <w:r w:rsidR="00C71855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P</w:t>
            </w:r>
            <w:r w:rsidR="00C71855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  <w:r w:rsidR="00C71855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）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以親身體驗的方式學習，藉著團體和個別督導，將基督徒的各種潛能發揮出來。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協助學員更了解自己，進而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在牧靈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關係中能更有效地發揮自身的經驗。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協助學員更深切地了解人-自己及他人的行為動機和個別的身、心、社、靈層面的困難。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幫助學員了解此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種牧靈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工作經驗是在陪同遭受痛苦的人，協助學員在不斷的關愛他人中獲得治癒和成長。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幫助學員發掘更有效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的牧關策略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與技巧，以便在工作中特別協助遭遇危機的人。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使學員學習與人們有較深的心靈交流，並陶冶其信仰生活，經由人性發展與整合之意識過程邁向團體的建立。</w:t>
            </w:r>
          </w:p>
          <w:p w:rsidR="00A40A3E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＊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藉著深度的聆聽他人，在敏銳察覺的氣氛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裏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培養更深的責任感，從而察覺到每一個人與生俱來的治療能量。</w:t>
            </w:r>
          </w:p>
          <w:p w:rsidR="00A40A3E" w:rsidRDefault="00A40A3E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956BB0" w:rsidRDefault="00956BB0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課程內容：基礎級(Basic C.P.E.) 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自我</w:t>
            </w:r>
            <w:r w:rsidR="00957617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覺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察、同理心訓練、醫院及療養院之訪視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逐字報告記錄與檢討、專題演講、錄影帶、個案研究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群體動力（I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P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R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）、研讀相關書籍、個別及團體督導</w:t>
            </w:r>
          </w:p>
          <w:p w:rsidR="00A40A3E" w:rsidRPr="00A40A3E" w:rsidRDefault="00A40A3E" w:rsidP="00A40A3E">
            <w:pPr>
              <w:widowControl/>
              <w:ind w:left="384" w:hangingChars="160" w:hanging="384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AE2CF1" w:rsidRPr="00A40A3E" w:rsidTr="00956BB0">
        <w:trPr>
          <w:tblCellSpacing w:w="6" w:type="dxa"/>
          <w:jc w:val="center"/>
        </w:trPr>
        <w:tc>
          <w:tcPr>
            <w:tcW w:w="49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0A3E" w:rsidRDefault="00956BB0" w:rsidP="00FE15BA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訓練日期：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202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年6月2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日至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月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日結束，共十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　　　　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【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每週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至週五，上午8：00~下午5：00，共計400小時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】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A40A3E" w:rsidRDefault="00956BB0" w:rsidP="00FE15BA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招生對象與資格</w:t>
            </w: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1. 神學院學生、從事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r w:rsidR="00FE15B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療機構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牧靈關懷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人員、從事教會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牧靈福傳者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(神父、牧師、傳道、修女、修士)。</w:t>
            </w: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2. 大專及同等學歷畢業具有虔誠信仰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對牧靈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工作有興趣者。</w:t>
            </w:r>
          </w:p>
          <w:p w:rsidR="00A40A3E" w:rsidRDefault="00A40A3E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申請日期：</w:t>
            </w: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202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年暑期班，招收2班，即日至202</w:t>
            </w:r>
            <w:r w:rsidR="00017B52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年2月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日止。</w:t>
            </w: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以郵寄掛號方式送件，郵戳為</w:t>
            </w:r>
            <w:proofErr w:type="gramStart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憑</w:t>
            </w:r>
            <w:proofErr w:type="gramEnd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，逾期恕不受理，額滿即止。</w:t>
            </w:r>
          </w:p>
          <w:p w:rsidR="00A40A3E" w:rsidRDefault="00A40A3E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A40A3E" w:rsidRDefault="00956BB0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申請方式：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上網【新店耕莘醫院官網→牧靈關懷→訓練中心→臨床牧關教育課程】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下載C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P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申請相關資料表、報名表及推薦函。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填妥後，</w:t>
            </w:r>
            <w:hyperlink r:id="rId7" w:history="1"/>
            <w:r w:rsidR="00A40A3E" w:rsidRPr="00A40A3E">
              <w:rPr>
                <w:rFonts w:hint="eastAsia"/>
                <w:szCs w:val="24"/>
              </w:rPr>
              <w:t>紙本</w:t>
            </w:r>
            <w:r w:rsidR="001C6E6F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郵寄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 xml:space="preserve">天主教新店耕莘醫院院牧部 </w:t>
            </w:r>
            <w:bookmarkStart w:id="0" w:name="_GoBack"/>
            <w:bookmarkEnd w:id="0"/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23148新北市新店區中正路362號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</w:p>
          <w:p w:rsidR="00A40A3E" w:rsidRDefault="001C6E6F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報名手續</w:t>
            </w:r>
          </w:p>
          <w:p w:rsidR="00A40A3E" w:rsidRDefault="001C6E6F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1. 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申請資料符合資格者，會通知面談時間。</w:t>
            </w:r>
          </w:p>
          <w:p w:rsidR="001C6E6F" w:rsidRPr="00A40A3E" w:rsidRDefault="001C6E6F" w:rsidP="00A40A3E">
            <w:pPr>
              <w:widowControl/>
              <w:ind w:leftChars="1" w:left="307" w:hangingChars="127" w:hanging="305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報名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面談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費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：5</w:t>
            </w:r>
            <w:r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00元(於面談時繳交)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  <w:p w:rsidR="00A40A3E" w:rsidRDefault="001C6E6F" w:rsidP="00957617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3. </w:t>
            </w:r>
            <w:r w:rsidR="00957617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面談後，錄取者將以E-mail通知，請於錄取報到時繳交訓練費用12000元。</w:t>
            </w: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4. 完成C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E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課程之後，另繳交台灣關顧協會結業證書費現金1000元。</w:t>
            </w: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帶領督導：張鳳蓮督導、徐慶芸督導</w:t>
            </w: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報名須知：</w:t>
            </w: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1. 不提供住宿。</w:t>
            </w:r>
          </w:p>
          <w:p w:rsidR="00957617" w:rsidRPr="00A40A3E" w:rsidRDefault="00957617" w:rsidP="0095761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2. 停車按規定收費標準。</w:t>
            </w:r>
          </w:p>
          <w:p w:rsidR="00956BB0" w:rsidRPr="00A40A3E" w:rsidRDefault="00957617" w:rsidP="00A40A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3. 其他未明之說明，錄取時將予以補充。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訓練地點：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天主教新店耕莘醫院 新北市新店區中正路362號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諮詢C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P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E</w:t>
            </w:r>
            <w:r w:rsidR="001910EA" w:rsidRPr="00A40A3E">
              <w:rPr>
                <w:rFonts w:ascii="新細明體" w:eastAsia="新細明體" w:hAnsi="新細明體" w:cs="新細明體" w:hint="eastAsia"/>
                <w:kern w:val="0"/>
                <w:szCs w:val="24"/>
              </w:rPr>
              <w:t>.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t>相關事宜請聯繫 張鳳蓮督導或徐慶芸督導</w:t>
            </w:r>
            <w:r w:rsidR="00956BB0" w:rsidRPr="00A40A3E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（02）2219-3391 轉</w:t>
            </w:r>
            <w:r w:rsidR="00A40A3E">
              <w:rPr>
                <w:rFonts w:ascii="新細明體" w:eastAsia="新細明體" w:hAnsi="新細明體" w:cs="新細明體"/>
                <w:kern w:val="0"/>
                <w:szCs w:val="24"/>
              </w:rPr>
              <w:t>65537</w:t>
            </w:r>
          </w:p>
        </w:tc>
      </w:tr>
    </w:tbl>
    <w:p w:rsidR="00B7101D" w:rsidRPr="00A40A3E" w:rsidRDefault="00007A50">
      <w:pPr>
        <w:rPr>
          <w:szCs w:val="24"/>
        </w:rPr>
      </w:pPr>
    </w:p>
    <w:sectPr w:rsidR="00B7101D" w:rsidRPr="00A40A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B0" w:rsidRDefault="00956BB0" w:rsidP="00956BB0">
      <w:r>
        <w:separator/>
      </w:r>
    </w:p>
  </w:endnote>
  <w:endnote w:type="continuationSeparator" w:id="0">
    <w:p w:rsidR="00956BB0" w:rsidRDefault="00956BB0" w:rsidP="009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B0" w:rsidRDefault="00956BB0" w:rsidP="00956BB0">
      <w:r>
        <w:separator/>
      </w:r>
    </w:p>
  </w:footnote>
  <w:footnote w:type="continuationSeparator" w:id="0">
    <w:p w:rsidR="00956BB0" w:rsidRDefault="00956BB0" w:rsidP="00956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B0"/>
    <w:rsid w:val="00007A50"/>
    <w:rsid w:val="00017B52"/>
    <w:rsid w:val="00083C3F"/>
    <w:rsid w:val="000C41F6"/>
    <w:rsid w:val="000F03CC"/>
    <w:rsid w:val="0011208C"/>
    <w:rsid w:val="001910EA"/>
    <w:rsid w:val="001C6E6F"/>
    <w:rsid w:val="003B59BE"/>
    <w:rsid w:val="005E1F44"/>
    <w:rsid w:val="008A481B"/>
    <w:rsid w:val="008C674F"/>
    <w:rsid w:val="00956BB0"/>
    <w:rsid w:val="00957617"/>
    <w:rsid w:val="00976C09"/>
    <w:rsid w:val="00A40A3E"/>
    <w:rsid w:val="00AE2CF1"/>
    <w:rsid w:val="00B52442"/>
    <w:rsid w:val="00C71855"/>
    <w:rsid w:val="00FE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BB0"/>
    <w:rPr>
      <w:sz w:val="20"/>
      <w:szCs w:val="20"/>
    </w:rPr>
  </w:style>
  <w:style w:type="character" w:styleId="a7">
    <w:name w:val="Hyperlink"/>
    <w:basedOn w:val="a0"/>
    <w:uiPriority w:val="99"/>
    <w:unhideWhenUsed/>
    <w:rsid w:val="001C6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6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6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6BB0"/>
    <w:rPr>
      <w:sz w:val="20"/>
      <w:szCs w:val="20"/>
    </w:rPr>
  </w:style>
  <w:style w:type="character" w:styleId="a7">
    <w:name w:val="Hyperlink"/>
    <w:basedOn w:val="a0"/>
    <w:uiPriority w:val="99"/>
    <w:unhideWhenUsed/>
    <w:rsid w:val="001C6E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492;&#33267;&#38651;&#37109;&#20449;&#31665;cthcp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2025-02-11T02:07:00Z</cp:lastPrinted>
  <dcterms:created xsi:type="dcterms:W3CDTF">2025-01-03T01:54:00Z</dcterms:created>
  <dcterms:modified xsi:type="dcterms:W3CDTF">2025-02-11T02:08:00Z</dcterms:modified>
</cp:coreProperties>
</file>